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1CF6" w:rsidRDefault="00161CF6">
      <w:r>
        <w:t>Steven Celi</w:t>
      </w:r>
    </w:p>
    <w:p w:rsidR="00161CF6" w:rsidRDefault="00161CF6">
      <w:r>
        <w:t>ENC 1101</w:t>
      </w:r>
    </w:p>
    <w:p w:rsidR="00161CF6" w:rsidRDefault="00B156CE">
      <w:r>
        <w:t>12:30</w:t>
      </w:r>
    </w:p>
    <w:p w:rsidR="00161CF6" w:rsidRDefault="00161CF6"/>
    <w:p w:rsidR="00161CF6" w:rsidRDefault="00161CF6">
      <w:r>
        <w:t xml:space="preserve">Bitzer, Lloyd F. "The Rhetorical Situation." </w:t>
      </w:r>
      <w:r>
        <w:rPr>
          <w:i/>
        </w:rPr>
        <w:t>Philosophy and Rhetoric</w:t>
      </w:r>
      <w:r>
        <w:t xml:space="preserve"> 1, 1 (1968): 1-14.</w:t>
      </w:r>
    </w:p>
    <w:p w:rsidR="00161CF6" w:rsidRDefault="00161CF6"/>
    <w:p w:rsidR="00B156CE" w:rsidRDefault="00161CF6">
      <w:pPr>
        <w:rPr>
          <w:rFonts w:ascii="Times" w:hAnsi="Times" w:cs="Times"/>
          <w:color w:val="000000"/>
          <w:szCs w:val="20"/>
        </w:rPr>
      </w:pPr>
      <w:r>
        <w:t xml:space="preserve">The Author of this article begins to discuss the idea of a rhetorical situation. He explains how the meaning of the word situation is somewhat vague as opposed to speaker, or subject, which are more standard terms of vocabulary. He also starts asking if the situation comes with discourse. He elaborates more on the relationship between rhetorical situation and discourse and compares the two. </w:t>
      </w:r>
      <w:r>
        <w:rPr>
          <w:rFonts w:ascii="Times" w:hAnsi="Times" w:cs="Times"/>
          <w:color w:val="000000"/>
          <w:szCs w:val="20"/>
        </w:rPr>
        <w:t>The author defines rhetoric situation</w:t>
      </w:r>
      <w:r w:rsidRPr="00161CF6">
        <w:rPr>
          <w:rFonts w:ascii="Times" w:hAnsi="Times" w:cs="Times"/>
          <w:color w:val="000000"/>
          <w:szCs w:val="20"/>
        </w:rPr>
        <w:t xml:space="preserve"> as </w:t>
      </w:r>
      <w:r>
        <w:rPr>
          <w:rFonts w:ascii="Times" w:hAnsi="Times" w:cs="Times"/>
          <w:color w:val="000000"/>
          <w:szCs w:val="20"/>
        </w:rPr>
        <w:t>“..</w:t>
      </w:r>
      <w:r w:rsidRPr="00161CF6">
        <w:rPr>
          <w:rFonts w:ascii="Times" w:hAnsi="Times" w:cs="Times"/>
          <w:color w:val="000000"/>
          <w:szCs w:val="20"/>
        </w:rPr>
        <w:t xml:space="preserve">a complex of persons, events, objects, and relations presenting an actual or potential </w:t>
      </w:r>
      <w:r>
        <w:rPr>
          <w:rFonts w:ascii="Times" w:hAnsi="Times" w:cs="Times"/>
          <w:color w:val="000000"/>
          <w:szCs w:val="20"/>
        </w:rPr>
        <w:t>exigence…” (Blitzer 5). He states how prior to discourse there are components, exigence, audience and constraints. These as he states, “..influence the rhetor...”(Blitzer 5).</w:t>
      </w: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B156CE">
      <w:pPr>
        <w:rPr>
          <w:rFonts w:ascii="Times" w:hAnsi="Times" w:cs="Times"/>
          <w:color w:val="000000"/>
          <w:szCs w:val="20"/>
        </w:rPr>
      </w:pPr>
    </w:p>
    <w:p w:rsidR="00B156CE" w:rsidRDefault="00FA552A">
      <w:r>
        <w:t>January 23</w:t>
      </w:r>
      <w:r w:rsidR="00B156CE">
        <w:t>, 2012</w:t>
      </w:r>
    </w:p>
    <w:p w:rsidR="00B156CE" w:rsidRDefault="00B156CE"/>
    <w:p w:rsidR="00B156CE" w:rsidRDefault="00B156CE"/>
    <w:p w:rsidR="00B156CE" w:rsidRDefault="00B156CE"/>
    <w:p w:rsidR="00161CF6" w:rsidRDefault="00B156CE">
      <w:r>
        <w:t>In this article about rhetoric situations, the meaning of this situation has no definite answer and has many things used to define it. One, is discourse which implies how the situation is created or influenced. The presence of different aspects of the situation is very difficult to understand in the way they relate and how they are used. Another confusing idea is how rhetoric situation is used and what response is followed as a result of it.</w:t>
      </w:r>
    </w:p>
    <w:sectPr w:rsidR="00161CF6" w:rsidSect="00161CF6">
      <w:pgSz w:w="12240" w:h="15840"/>
      <w:pgMar w:top="1440" w:right="1800" w:bottom="1440" w:left="1800" w:gutter="0"/>
      <w:cols w:num="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1CF6"/>
    <w:rsid w:val="00161CF6"/>
    <w:rsid w:val="00715120"/>
    <w:rsid w:val="00B156CE"/>
    <w:rsid w:val="00FA552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F00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188</Words>
  <Characters>1076</Characters>
  <Application>Microsoft Word 12.1.0</Application>
  <DocSecurity>0</DocSecurity>
  <Lines>8</Lines>
  <Paragraphs>2</Paragraphs>
  <ScaleCrop>false</ScaleCrop>
  <LinksUpToDate>false</LinksUpToDate>
  <CharactersWithSpaces>1321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Celi</dc:creator>
  <cp:keywords/>
  <cp:lastModifiedBy>Steven Celi</cp:lastModifiedBy>
  <cp:revision>2</cp:revision>
  <dcterms:created xsi:type="dcterms:W3CDTF">2012-01-15T21:06:00Z</dcterms:created>
  <dcterms:modified xsi:type="dcterms:W3CDTF">2012-01-25T02:29:00Z</dcterms:modified>
</cp:coreProperties>
</file>